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1217D" w14:textId="2919CC23" w:rsidR="00711D19" w:rsidRPr="00995C15" w:rsidRDefault="00E6072E" w:rsidP="00A4400E">
      <w:pPr>
        <w:pStyle w:val="a3"/>
        <w:spacing w:line="276" w:lineRule="auto"/>
      </w:pPr>
      <w:r w:rsidRPr="004B47B3">
        <w:rPr>
          <w:b/>
        </w:rPr>
        <w:drawing>
          <wp:anchor distT="0" distB="0" distL="114300" distR="114300" simplePos="0" relativeHeight="251659264" behindDoc="1" locked="0" layoutInCell="1" allowOverlap="1" wp14:anchorId="5DB92A70" wp14:editId="17A5E701">
            <wp:simplePos x="0" y="0"/>
            <wp:positionH relativeFrom="column">
              <wp:posOffset>-628650</wp:posOffset>
            </wp:positionH>
            <wp:positionV relativeFrom="paragraph">
              <wp:posOffset>-359410</wp:posOffset>
            </wp:positionV>
            <wp:extent cx="7535545" cy="2369185"/>
            <wp:effectExtent l="0" t="0" r="8255" b="0"/>
            <wp:wrapTight wrapText="bothSides">
              <wp:wrapPolygon edited="0">
                <wp:start x="0" y="0"/>
                <wp:lineTo x="0" y="21363"/>
                <wp:lineTo x="21569" y="21363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EB29E" w14:textId="77777777" w:rsidR="00711D19" w:rsidRPr="00EF76C4" w:rsidRDefault="00711D19" w:rsidP="00A4400E">
      <w:pPr>
        <w:pStyle w:val="1"/>
        <w:spacing w:before="0" w:line="276" w:lineRule="auto"/>
        <w:ind w:left="0" w:firstLine="0"/>
        <w:jc w:val="center"/>
        <w:rPr>
          <w:sz w:val="28"/>
          <w:szCs w:val="28"/>
        </w:rPr>
      </w:pPr>
      <w:r w:rsidRPr="00EF76C4">
        <w:rPr>
          <w:sz w:val="28"/>
          <w:szCs w:val="28"/>
        </w:rPr>
        <w:t>ПОЛОЖЕНИЕ</w:t>
      </w:r>
    </w:p>
    <w:p w14:paraId="6E3F9E8C" w14:textId="41226D84" w:rsidR="00EF76C4" w:rsidRDefault="00477DAD" w:rsidP="00A4400E">
      <w:pPr>
        <w:pStyle w:val="1"/>
        <w:spacing w:before="0" w:line="276" w:lineRule="auto"/>
        <w:ind w:left="0" w:firstLine="0"/>
        <w:jc w:val="center"/>
        <w:rPr>
          <w:sz w:val="28"/>
          <w:szCs w:val="28"/>
        </w:rPr>
      </w:pPr>
      <w:r w:rsidRPr="00477DAD">
        <w:rPr>
          <w:sz w:val="28"/>
          <w:szCs w:val="28"/>
        </w:rPr>
        <w:t>о порядке и основаниях перевода</w:t>
      </w:r>
      <w:r w:rsidR="00D62E57">
        <w:rPr>
          <w:sz w:val="28"/>
          <w:szCs w:val="28"/>
        </w:rPr>
        <w:t xml:space="preserve">, отчисления и восстановления </w:t>
      </w:r>
      <w:r w:rsidRPr="00477DAD">
        <w:rPr>
          <w:sz w:val="28"/>
          <w:szCs w:val="28"/>
        </w:rPr>
        <w:t xml:space="preserve">обучающихся </w:t>
      </w:r>
    </w:p>
    <w:p w14:paraId="61B5D856" w14:textId="77777777" w:rsidR="00711D19" w:rsidRPr="00995C15" w:rsidRDefault="00711D19" w:rsidP="00A4400E">
      <w:pPr>
        <w:pStyle w:val="a3"/>
        <w:spacing w:line="276" w:lineRule="auto"/>
        <w:jc w:val="center"/>
      </w:pPr>
    </w:p>
    <w:p w14:paraId="1839348F" w14:textId="77777777" w:rsidR="00711D19" w:rsidRPr="00995C15" w:rsidRDefault="00711D19" w:rsidP="00A4400E">
      <w:pPr>
        <w:pStyle w:val="a3"/>
        <w:spacing w:line="276" w:lineRule="auto"/>
        <w:jc w:val="center"/>
      </w:pPr>
    </w:p>
    <w:p w14:paraId="65A21934" w14:textId="77777777" w:rsidR="00711D19" w:rsidRPr="00995C15" w:rsidRDefault="00711D19" w:rsidP="00A4400E">
      <w:pPr>
        <w:pStyle w:val="1"/>
        <w:numPr>
          <w:ilvl w:val="0"/>
          <w:numId w:val="16"/>
        </w:numPr>
        <w:spacing w:before="0" w:line="276" w:lineRule="auto"/>
        <w:ind w:left="0" w:firstLine="0"/>
        <w:jc w:val="center"/>
      </w:pPr>
      <w:r w:rsidRPr="00995C15">
        <w:t>Общие</w:t>
      </w:r>
      <w:r w:rsidRPr="00EF76C4">
        <w:t xml:space="preserve"> </w:t>
      </w:r>
      <w:r w:rsidRPr="00995C15">
        <w:t>положения</w:t>
      </w:r>
    </w:p>
    <w:p w14:paraId="3F49F369" w14:textId="6FBCEC2C" w:rsidR="00477DAD" w:rsidRPr="00477DAD" w:rsidRDefault="00477DAD" w:rsidP="001637E3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line="276" w:lineRule="auto"/>
        <w:ind w:left="0" w:firstLine="567"/>
        <w:jc w:val="both"/>
        <w:rPr>
          <w:spacing w:val="1"/>
          <w:sz w:val="24"/>
          <w:szCs w:val="24"/>
        </w:rPr>
      </w:pPr>
      <w:r w:rsidRPr="00477DAD">
        <w:rPr>
          <w:spacing w:val="1"/>
          <w:sz w:val="24"/>
          <w:szCs w:val="24"/>
        </w:rPr>
        <w:t xml:space="preserve">Настоящее Положение о порядке и основаниях </w:t>
      </w:r>
      <w:r w:rsidR="001637E3" w:rsidRPr="001637E3">
        <w:rPr>
          <w:spacing w:val="1"/>
          <w:sz w:val="24"/>
          <w:szCs w:val="24"/>
        </w:rPr>
        <w:t>перевода, отчисления и восстановления обучающихся</w:t>
      </w:r>
      <w:r w:rsidRPr="00477DAD">
        <w:rPr>
          <w:spacing w:val="1"/>
          <w:sz w:val="24"/>
          <w:szCs w:val="24"/>
        </w:rPr>
        <w:t xml:space="preserve"> (далее – Положение) определяет порядок и основания перевода обучающихся, порядок оформления возникновения, приостановления и прекращения отношений между МБОУ СОШ №5 г. Карачева им. И.С. Кузнецова (далее – Организация) и обучающимися и (или) их родителями (законными представителями). </w:t>
      </w:r>
    </w:p>
    <w:p w14:paraId="130BCED3" w14:textId="2EECA2F0" w:rsidR="00477DAD" w:rsidRPr="00477DAD" w:rsidRDefault="00477DAD" w:rsidP="00477DAD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line="276" w:lineRule="auto"/>
        <w:ind w:left="0" w:firstLine="567"/>
        <w:jc w:val="both"/>
        <w:rPr>
          <w:spacing w:val="1"/>
          <w:sz w:val="24"/>
          <w:szCs w:val="24"/>
        </w:rPr>
      </w:pPr>
      <w:r w:rsidRPr="00477DAD">
        <w:rPr>
          <w:spacing w:val="1"/>
          <w:sz w:val="24"/>
          <w:szCs w:val="24"/>
        </w:rPr>
        <w:t xml:space="preserve">Настоящее Положение разработано в целях обеспечения и </w:t>
      </w:r>
      <w:proofErr w:type="gramStart"/>
      <w:r w:rsidRPr="00477DAD">
        <w:rPr>
          <w:spacing w:val="1"/>
          <w:sz w:val="24"/>
          <w:szCs w:val="24"/>
        </w:rPr>
        <w:t>соблюдения</w:t>
      </w:r>
      <w:proofErr w:type="gramEnd"/>
      <w:r w:rsidRPr="00477DAD">
        <w:rPr>
          <w:spacing w:val="1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начального общего, основного общего и среднего общего образования.</w:t>
      </w:r>
    </w:p>
    <w:p w14:paraId="293309FC" w14:textId="29633984" w:rsidR="003766FF" w:rsidRPr="00477DAD" w:rsidRDefault="00477DAD" w:rsidP="00477DAD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line="276" w:lineRule="auto"/>
        <w:ind w:left="0" w:firstLine="567"/>
        <w:jc w:val="both"/>
        <w:rPr>
          <w:spacing w:val="1"/>
          <w:sz w:val="24"/>
          <w:szCs w:val="24"/>
        </w:rPr>
      </w:pPr>
      <w:r w:rsidRPr="00477DAD">
        <w:rPr>
          <w:spacing w:val="1"/>
          <w:sz w:val="24"/>
          <w:szCs w:val="24"/>
        </w:rPr>
        <w:t xml:space="preserve">Положение разработано на основании Федерального закона от 29.12.2012 N 273-ФЗ «Об образовании в Российской Федерации» (ст. 28, ст. 30, ст. 43, ст. 60−62), приказом Министерства просвещения Российской Федерации от 06 апреля 2023 г. №240 «Об утверждении порядка и условий осуществления </w:t>
      </w:r>
      <w:proofErr w:type="gramStart"/>
      <w:r w:rsidRPr="00477DAD">
        <w:rPr>
          <w:spacing w:val="1"/>
          <w:sz w:val="24"/>
          <w:szCs w:val="24"/>
        </w:rPr>
        <w:t>перевода</w:t>
      </w:r>
      <w:proofErr w:type="gramEnd"/>
      <w:r w:rsidRPr="00477DAD">
        <w:rPr>
          <w:spacing w:val="1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477DAD">
        <w:rPr>
          <w:spacing w:val="1"/>
          <w:sz w:val="24"/>
          <w:szCs w:val="24"/>
        </w:rPr>
        <w:t>соответствующих</w:t>
      </w:r>
      <w:proofErr w:type="gramEnd"/>
      <w:r w:rsidRPr="00477DAD">
        <w:rPr>
          <w:spacing w:val="1"/>
          <w:sz w:val="24"/>
          <w:szCs w:val="24"/>
        </w:rPr>
        <w:t xml:space="preserve"> уровня и направленности», </w:t>
      </w:r>
      <w:r w:rsidR="008D00DC">
        <w:rPr>
          <w:spacing w:val="1"/>
          <w:sz w:val="24"/>
          <w:szCs w:val="24"/>
        </w:rPr>
        <w:t>у</w:t>
      </w:r>
      <w:r w:rsidRPr="00477DAD">
        <w:rPr>
          <w:spacing w:val="1"/>
          <w:sz w:val="24"/>
          <w:szCs w:val="24"/>
        </w:rPr>
        <w:t>ставом Организации.</w:t>
      </w:r>
    </w:p>
    <w:p w14:paraId="6E52ED65" w14:textId="77777777" w:rsidR="00477DAD" w:rsidRPr="00C92200" w:rsidRDefault="00477DAD" w:rsidP="00477DAD">
      <w:pPr>
        <w:pStyle w:val="a4"/>
        <w:tabs>
          <w:tab w:val="left" w:pos="993"/>
          <w:tab w:val="left" w:pos="1134"/>
          <w:tab w:val="left" w:pos="1330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566EDCF7" w:rsidR="003766FF" w:rsidRPr="00C92200" w:rsidRDefault="00117541" w:rsidP="00117541">
      <w:pPr>
        <w:pStyle w:val="1"/>
        <w:numPr>
          <w:ilvl w:val="0"/>
          <w:numId w:val="16"/>
        </w:numPr>
        <w:spacing w:before="0" w:line="276" w:lineRule="auto"/>
        <w:ind w:left="0" w:firstLine="0"/>
        <w:jc w:val="center"/>
      </w:pPr>
      <w:r w:rsidRPr="00117541">
        <w:t xml:space="preserve">Порядок и основание перевода </w:t>
      </w:r>
      <w:proofErr w:type="gramStart"/>
      <w:r>
        <w:t>об</w:t>
      </w:r>
      <w:r w:rsidRPr="00117541">
        <w:t>уча</w:t>
      </w:r>
      <w:r>
        <w:t>ю</w:t>
      </w:r>
      <w:r w:rsidRPr="00117541">
        <w:t>щихся</w:t>
      </w:r>
      <w:proofErr w:type="gramEnd"/>
    </w:p>
    <w:p w14:paraId="0DF0003B" w14:textId="4F157836" w:rsidR="00856554" w:rsidRPr="00856554" w:rsidRDefault="00856554" w:rsidP="00856554">
      <w:pPr>
        <w:pStyle w:val="a4"/>
        <w:numPr>
          <w:ilvl w:val="1"/>
          <w:numId w:val="16"/>
        </w:numPr>
        <w:tabs>
          <w:tab w:val="left" w:pos="993"/>
          <w:tab w:val="left" w:pos="1134"/>
          <w:tab w:val="left" w:pos="1330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856554">
        <w:rPr>
          <w:sz w:val="24"/>
          <w:szCs w:val="24"/>
        </w:rPr>
        <w:t xml:space="preserve">Перевод обучающегося из </w:t>
      </w:r>
      <w:r w:rsidR="000F266E" w:rsidRPr="00856554">
        <w:rPr>
          <w:sz w:val="24"/>
          <w:szCs w:val="24"/>
        </w:rPr>
        <w:t>Организации</w:t>
      </w:r>
      <w:r w:rsidRPr="00856554">
        <w:rPr>
          <w:sz w:val="24"/>
          <w:szCs w:val="24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14:paraId="4B459E8A" w14:textId="77777777" w:rsidR="00856554" w:rsidRPr="00856554" w:rsidRDefault="00856554" w:rsidP="00856554">
      <w:pPr>
        <w:pStyle w:val="a4"/>
        <w:tabs>
          <w:tab w:val="left" w:pos="993"/>
          <w:tab w:val="left" w:pos="1134"/>
          <w:tab w:val="left" w:pos="1330"/>
        </w:tabs>
        <w:spacing w:line="276" w:lineRule="auto"/>
        <w:ind w:left="0" w:firstLine="567"/>
        <w:rPr>
          <w:sz w:val="24"/>
          <w:szCs w:val="24"/>
        </w:rPr>
      </w:pPr>
      <w:r w:rsidRPr="00856554">
        <w:rPr>
          <w:sz w:val="24"/>
          <w:szCs w:val="24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14:paraId="48DFFC6F" w14:textId="47D28CC8" w:rsidR="00856554" w:rsidRPr="00856554" w:rsidRDefault="00856554" w:rsidP="00856554">
      <w:pPr>
        <w:pStyle w:val="a4"/>
        <w:tabs>
          <w:tab w:val="left" w:pos="993"/>
          <w:tab w:val="left" w:pos="1134"/>
          <w:tab w:val="left" w:pos="1330"/>
        </w:tabs>
        <w:spacing w:line="276" w:lineRule="auto"/>
        <w:ind w:left="0" w:firstLine="567"/>
        <w:rPr>
          <w:sz w:val="24"/>
          <w:szCs w:val="24"/>
        </w:rPr>
      </w:pPr>
      <w:r w:rsidRPr="00856554">
        <w:rPr>
          <w:sz w:val="24"/>
          <w:szCs w:val="24"/>
        </w:rPr>
        <w:t xml:space="preserve">б) в случае прекращения деятельности </w:t>
      </w:r>
      <w:r w:rsidR="000F266E" w:rsidRPr="00856554">
        <w:rPr>
          <w:sz w:val="24"/>
          <w:szCs w:val="24"/>
        </w:rPr>
        <w:t>Организации</w:t>
      </w:r>
      <w:r w:rsidRPr="00856554">
        <w:rPr>
          <w:sz w:val="24"/>
          <w:szCs w:val="24"/>
        </w:rPr>
        <w:t>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34FD5A6B" w14:textId="4AC72446" w:rsidR="003766FF" w:rsidRPr="00C92200" w:rsidRDefault="00856554" w:rsidP="00856554">
      <w:pPr>
        <w:pStyle w:val="a4"/>
        <w:tabs>
          <w:tab w:val="left" w:pos="993"/>
          <w:tab w:val="left" w:pos="1134"/>
          <w:tab w:val="left" w:pos="1330"/>
        </w:tabs>
        <w:spacing w:line="276" w:lineRule="auto"/>
        <w:ind w:left="0" w:firstLine="567"/>
        <w:rPr>
          <w:sz w:val="24"/>
          <w:szCs w:val="24"/>
        </w:rPr>
      </w:pPr>
      <w:r w:rsidRPr="00856554">
        <w:rPr>
          <w:sz w:val="24"/>
          <w:szCs w:val="24"/>
        </w:rPr>
        <w:t>в) в случае приостановления действия лицензии.</w:t>
      </w:r>
    </w:p>
    <w:p w14:paraId="76828858" w14:textId="2EC3AC4E" w:rsidR="003766FF" w:rsidRPr="00EB1C95" w:rsidRDefault="00EB1C95" w:rsidP="00EB1C95">
      <w:pPr>
        <w:tabs>
          <w:tab w:val="left" w:pos="993"/>
          <w:tab w:val="left" w:pos="1134"/>
          <w:tab w:val="left" w:pos="124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EB1C95">
        <w:rPr>
          <w:sz w:val="24"/>
          <w:szCs w:val="24"/>
        </w:rPr>
        <w:t xml:space="preserve">Учредитель </w:t>
      </w:r>
      <w:r w:rsidR="006855A6" w:rsidRPr="00EB1C95">
        <w:rPr>
          <w:sz w:val="24"/>
          <w:szCs w:val="24"/>
        </w:rPr>
        <w:t xml:space="preserve">Организации </w:t>
      </w:r>
      <w:r w:rsidRPr="00EB1C95">
        <w:rPr>
          <w:sz w:val="24"/>
          <w:szCs w:val="24"/>
        </w:rPr>
        <w:t xml:space="preserve">и (или) уполномоченный им орган управления </w:t>
      </w:r>
      <w:r w:rsidR="006855A6" w:rsidRPr="00EB1C95">
        <w:rPr>
          <w:sz w:val="24"/>
          <w:szCs w:val="24"/>
        </w:rPr>
        <w:t xml:space="preserve">Организацией </w:t>
      </w:r>
      <w:r w:rsidRPr="00EB1C95">
        <w:rPr>
          <w:sz w:val="24"/>
          <w:szCs w:val="24"/>
        </w:rPr>
        <w:lastRenderedPageBreak/>
        <w:t>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46D658EE" w14:textId="4835EAEF" w:rsidR="003766FF" w:rsidRPr="00C92200" w:rsidRDefault="00760328" w:rsidP="00760328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760328">
        <w:rPr>
          <w:sz w:val="24"/>
          <w:szCs w:val="24"/>
        </w:rPr>
        <w:t xml:space="preserve">Перевод </w:t>
      </w:r>
      <w:proofErr w:type="gramStart"/>
      <w:r w:rsidRPr="00760328">
        <w:rPr>
          <w:sz w:val="24"/>
          <w:szCs w:val="24"/>
        </w:rPr>
        <w:t>обучающихся</w:t>
      </w:r>
      <w:proofErr w:type="gramEnd"/>
      <w:r w:rsidRPr="00760328">
        <w:rPr>
          <w:sz w:val="24"/>
          <w:szCs w:val="24"/>
        </w:rPr>
        <w:t xml:space="preserve"> не зависит от периода (времени) учебного года.</w:t>
      </w:r>
    </w:p>
    <w:p w14:paraId="5056C03D" w14:textId="77777777" w:rsidR="003766FF" w:rsidRPr="00C92200" w:rsidRDefault="003766FF" w:rsidP="00A4400E">
      <w:pPr>
        <w:pStyle w:val="a4"/>
        <w:tabs>
          <w:tab w:val="left" w:pos="253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3D191055" w14:textId="77777777" w:rsidR="008F2C30" w:rsidRPr="008F2C30" w:rsidRDefault="008F2C30" w:rsidP="008F2C30">
      <w:pPr>
        <w:pStyle w:val="1"/>
        <w:numPr>
          <w:ilvl w:val="0"/>
          <w:numId w:val="16"/>
        </w:numPr>
        <w:spacing w:before="0" w:line="276" w:lineRule="auto"/>
        <w:ind w:left="0" w:firstLine="0"/>
        <w:jc w:val="center"/>
      </w:pPr>
      <w:r w:rsidRPr="008F2C30"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14:paraId="6CC4C4CA" w14:textId="5B5E75CD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Pr="00E85CB9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E85CB9">
        <w:rPr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E85CB9">
        <w:rPr>
          <w:sz w:val="24"/>
          <w:szCs w:val="24"/>
        </w:rPr>
        <w:t>совершеннолетний</w:t>
      </w:r>
      <w:proofErr w:type="gramEnd"/>
      <w:r w:rsidRPr="00E85CB9">
        <w:rPr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14:paraId="53BE74CA" w14:textId="77777777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>а) осуществляют выбор принимающей организации;</w:t>
      </w:r>
    </w:p>
    <w:p w14:paraId="4C934984" w14:textId="77777777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14:paraId="49782884" w14:textId="77777777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21B72872" w14:textId="1ED1EB06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 xml:space="preserve">г) обращаются в </w:t>
      </w:r>
      <w:r w:rsidR="009519F3" w:rsidRPr="00E85CB9">
        <w:rPr>
          <w:sz w:val="24"/>
          <w:szCs w:val="24"/>
        </w:rPr>
        <w:t xml:space="preserve">Организацию </w:t>
      </w:r>
      <w:r w:rsidRPr="00E85CB9">
        <w:rPr>
          <w:sz w:val="24"/>
          <w:szCs w:val="24"/>
        </w:rPr>
        <w:t xml:space="preserve">с заявлением об отчислении </w:t>
      </w:r>
      <w:proofErr w:type="gramStart"/>
      <w:r w:rsidRPr="00E85CB9">
        <w:rPr>
          <w:sz w:val="24"/>
          <w:szCs w:val="24"/>
        </w:rPr>
        <w:t>обучающегося</w:t>
      </w:r>
      <w:proofErr w:type="gramEnd"/>
      <w:r w:rsidRPr="00E85CB9">
        <w:rPr>
          <w:sz w:val="24"/>
          <w:szCs w:val="24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0A9764C0" w14:textId="4BA05C69" w:rsidR="00E85CB9" w:rsidRPr="00E85CB9" w:rsidRDefault="0076621E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3.2</w:t>
      </w:r>
      <w:r w:rsidR="00E85CB9" w:rsidRPr="00E85CB9">
        <w:rPr>
          <w:sz w:val="24"/>
          <w:szCs w:val="24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6D00CA3A" w14:textId="77777777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>а) фамилия, имя, отчество (при наличии) обучающегося;</w:t>
      </w:r>
    </w:p>
    <w:p w14:paraId="525B00EA" w14:textId="77777777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>б) дата рождения;</w:t>
      </w:r>
    </w:p>
    <w:p w14:paraId="083EF5F1" w14:textId="77777777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>в) класс и профиль обучения (при наличии);</w:t>
      </w:r>
    </w:p>
    <w:p w14:paraId="726DC55C" w14:textId="77777777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78395E11" w14:textId="087938A0" w:rsidR="00E85CB9" w:rsidRPr="00E85CB9" w:rsidRDefault="000F266E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E85CB9" w:rsidRPr="00E85CB9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="00E85CB9" w:rsidRPr="00E85CB9">
        <w:rPr>
          <w:sz w:val="24"/>
          <w:szCs w:val="24"/>
        </w:rPr>
        <w:t xml:space="preserve"> </w:t>
      </w:r>
      <w:proofErr w:type="gramStart"/>
      <w:r w:rsidR="00E85CB9" w:rsidRPr="00E85CB9">
        <w:rPr>
          <w:sz w:val="24"/>
          <w:szCs w:val="24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Pr="00E85CB9">
        <w:rPr>
          <w:sz w:val="24"/>
          <w:szCs w:val="24"/>
        </w:rPr>
        <w:t xml:space="preserve">Организация </w:t>
      </w:r>
      <w:r w:rsidR="00E85CB9" w:rsidRPr="00E85CB9">
        <w:rPr>
          <w:sz w:val="24"/>
          <w:szCs w:val="24"/>
        </w:rPr>
        <w:t>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14:paraId="4BDAB7EC" w14:textId="7BDCCDFF" w:rsidR="00E85CB9" w:rsidRPr="00E85CB9" w:rsidRDefault="000F266E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E85CB9" w:rsidRPr="00E85CB9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E85CB9" w:rsidRPr="00E85CB9">
        <w:rPr>
          <w:sz w:val="24"/>
          <w:szCs w:val="24"/>
        </w:rPr>
        <w:t xml:space="preserve"> </w:t>
      </w:r>
      <w:r w:rsidRPr="00E85CB9">
        <w:rPr>
          <w:sz w:val="24"/>
          <w:szCs w:val="24"/>
        </w:rPr>
        <w:t xml:space="preserve">Организация </w:t>
      </w:r>
      <w:r w:rsidR="00E85CB9" w:rsidRPr="00E85CB9">
        <w:rPr>
          <w:sz w:val="24"/>
          <w:szCs w:val="24"/>
        </w:rPr>
        <w:t xml:space="preserve">в течение трех рабочих дней с даты подачи заявления выдает </w:t>
      </w:r>
      <w:proofErr w:type="gramStart"/>
      <w:r w:rsidR="00E85CB9" w:rsidRPr="00E85CB9">
        <w:rPr>
          <w:sz w:val="24"/>
          <w:szCs w:val="24"/>
        </w:rPr>
        <w:t>совершеннолетнему</w:t>
      </w:r>
      <w:proofErr w:type="gramEnd"/>
      <w:r w:rsidR="00E85CB9" w:rsidRPr="00E85CB9">
        <w:rPr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14:paraId="20CEBB6B" w14:textId="77777777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 xml:space="preserve">а) личное дело </w:t>
      </w:r>
      <w:proofErr w:type="gramStart"/>
      <w:r w:rsidRPr="00E85CB9">
        <w:rPr>
          <w:sz w:val="24"/>
          <w:szCs w:val="24"/>
        </w:rPr>
        <w:t>обучающегося</w:t>
      </w:r>
      <w:proofErr w:type="gramEnd"/>
      <w:r w:rsidRPr="00E85CB9">
        <w:rPr>
          <w:sz w:val="24"/>
          <w:szCs w:val="24"/>
        </w:rPr>
        <w:t>;</w:t>
      </w:r>
    </w:p>
    <w:p w14:paraId="35F8B3D1" w14:textId="5B715E76" w:rsidR="00E85CB9" w:rsidRPr="00E85CB9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</w:t>
      </w:r>
      <w:r w:rsidR="000F266E" w:rsidRPr="00E85CB9">
        <w:rPr>
          <w:sz w:val="24"/>
          <w:szCs w:val="24"/>
        </w:rPr>
        <w:t xml:space="preserve">Организации </w:t>
      </w:r>
      <w:r w:rsidRPr="00E85CB9">
        <w:rPr>
          <w:sz w:val="24"/>
          <w:szCs w:val="24"/>
        </w:rPr>
        <w:t>и подписью ее руководителя (уполномоченного им лица).</w:t>
      </w:r>
    </w:p>
    <w:p w14:paraId="21171864" w14:textId="6C171D3F" w:rsidR="00E85CB9" w:rsidRPr="00E85CB9" w:rsidRDefault="006855A6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E85CB9" w:rsidRPr="00E85CB9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="00E85CB9" w:rsidRPr="00E85CB9">
        <w:rPr>
          <w:sz w:val="24"/>
          <w:szCs w:val="24"/>
        </w:rPr>
        <w:t xml:space="preserve"> Требование представления других документов </w:t>
      </w:r>
      <w:proofErr w:type="gramStart"/>
      <w:r w:rsidR="00E85CB9" w:rsidRPr="00E85CB9">
        <w:rPr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E85CB9" w:rsidRPr="00E85CB9">
        <w:rPr>
          <w:sz w:val="24"/>
          <w:szCs w:val="24"/>
        </w:rPr>
        <w:t xml:space="preserve"> из </w:t>
      </w:r>
      <w:r w:rsidR="00CD5D6F" w:rsidRPr="00E85CB9">
        <w:rPr>
          <w:sz w:val="24"/>
          <w:szCs w:val="24"/>
        </w:rPr>
        <w:t xml:space="preserve">Организации </w:t>
      </w:r>
      <w:r w:rsidR="00E85CB9" w:rsidRPr="00E85CB9">
        <w:rPr>
          <w:sz w:val="24"/>
          <w:szCs w:val="24"/>
        </w:rPr>
        <w:t>не допускается.</w:t>
      </w:r>
    </w:p>
    <w:p w14:paraId="0E0F8867" w14:textId="3B3D47D5" w:rsidR="00E85CB9" w:rsidRPr="00E85CB9" w:rsidRDefault="006855A6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E85CB9" w:rsidRPr="00E85CB9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="00E85CB9" w:rsidRPr="00E85CB9">
        <w:rPr>
          <w:sz w:val="24"/>
          <w:szCs w:val="24"/>
        </w:rPr>
        <w:t xml:space="preserve"> Документы, указанные в пункте </w:t>
      </w:r>
      <w:r>
        <w:rPr>
          <w:sz w:val="24"/>
          <w:szCs w:val="24"/>
        </w:rPr>
        <w:t>3.4.</w:t>
      </w:r>
      <w:r w:rsidR="00E85CB9" w:rsidRPr="00E85CB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="00E85CB9" w:rsidRPr="00E85CB9">
        <w:rPr>
          <w:sz w:val="24"/>
          <w:szCs w:val="24"/>
        </w:rPr>
        <w:t xml:space="preserve">, представляются </w:t>
      </w:r>
      <w:proofErr w:type="gramStart"/>
      <w:r w:rsidR="00E85CB9" w:rsidRPr="00E85CB9">
        <w:rPr>
          <w:sz w:val="24"/>
          <w:szCs w:val="24"/>
        </w:rPr>
        <w:t>совершеннолетним</w:t>
      </w:r>
      <w:proofErr w:type="gramEnd"/>
      <w:r w:rsidR="00E85CB9" w:rsidRPr="00E85CB9">
        <w:rPr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</w:t>
      </w:r>
      <w:r w:rsidR="00CD5D6F" w:rsidRPr="00E85CB9">
        <w:rPr>
          <w:sz w:val="24"/>
          <w:szCs w:val="24"/>
        </w:rPr>
        <w:t xml:space="preserve">Организации </w:t>
      </w:r>
      <w:r w:rsidR="00E85CB9" w:rsidRPr="00E85CB9">
        <w:rPr>
          <w:sz w:val="24"/>
          <w:szCs w:val="24"/>
        </w:rPr>
        <w:t>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04F08341" w14:textId="38F99311" w:rsidR="00E85CB9" w:rsidRPr="00E85CB9" w:rsidRDefault="006855A6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3.7</w:t>
      </w:r>
      <w:r w:rsidR="00E85CB9" w:rsidRPr="00E85CB9">
        <w:rPr>
          <w:sz w:val="24"/>
          <w:szCs w:val="24"/>
        </w:rPr>
        <w:t xml:space="preserve">. </w:t>
      </w:r>
      <w:proofErr w:type="gramStart"/>
      <w:r w:rsidR="00E85CB9" w:rsidRPr="00E85CB9">
        <w:rPr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  <w:proofErr w:type="gramEnd"/>
    </w:p>
    <w:p w14:paraId="13A2072C" w14:textId="19C3D00B" w:rsidR="00E85CB9" w:rsidRPr="00E85CB9" w:rsidRDefault="00CD5D6F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3.8</w:t>
      </w:r>
      <w:r w:rsidR="00E85CB9" w:rsidRPr="00E85CB9">
        <w:rPr>
          <w:sz w:val="24"/>
          <w:szCs w:val="24"/>
        </w:rPr>
        <w:t xml:space="preserve">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 w:rsidR="00E85CB9" w:rsidRPr="00E85CB9">
        <w:rPr>
          <w:sz w:val="24"/>
          <w:szCs w:val="24"/>
        </w:rPr>
        <w:t>с даты приема</w:t>
      </w:r>
      <w:proofErr w:type="gramEnd"/>
      <w:r w:rsidR="00E85CB9" w:rsidRPr="00E85CB9">
        <w:rPr>
          <w:sz w:val="24"/>
          <w:szCs w:val="24"/>
        </w:rPr>
        <w:t xml:space="preserve"> заявления и документов, указанных в пункте </w:t>
      </w:r>
      <w:r>
        <w:rPr>
          <w:sz w:val="24"/>
          <w:szCs w:val="24"/>
        </w:rPr>
        <w:t>3.3.</w:t>
      </w:r>
      <w:r w:rsidR="00E85CB9" w:rsidRPr="00E85CB9">
        <w:rPr>
          <w:sz w:val="24"/>
          <w:szCs w:val="24"/>
        </w:rPr>
        <w:t xml:space="preserve"> настоящего По</w:t>
      </w:r>
      <w:r>
        <w:rPr>
          <w:sz w:val="24"/>
          <w:szCs w:val="24"/>
        </w:rPr>
        <w:t>ложения</w:t>
      </w:r>
      <w:r w:rsidR="00E85CB9" w:rsidRPr="00E85CB9">
        <w:rPr>
          <w:sz w:val="24"/>
          <w:szCs w:val="24"/>
        </w:rPr>
        <w:t>, с указанием даты зачисления и класса.</w:t>
      </w:r>
    </w:p>
    <w:p w14:paraId="505F2B39" w14:textId="4EA0DE68" w:rsidR="003766FF" w:rsidRPr="00C92200" w:rsidRDefault="00E85CB9" w:rsidP="00E85CB9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E85CB9">
        <w:rPr>
          <w:sz w:val="24"/>
          <w:szCs w:val="24"/>
        </w:rPr>
        <w:t>3</w:t>
      </w:r>
      <w:r w:rsidR="00CD5D6F">
        <w:rPr>
          <w:sz w:val="24"/>
          <w:szCs w:val="24"/>
        </w:rPr>
        <w:t>.9</w:t>
      </w:r>
      <w:r w:rsidRPr="00E85CB9">
        <w:rPr>
          <w:sz w:val="24"/>
          <w:szCs w:val="24"/>
        </w:rPr>
        <w:t xml:space="preserve">. Принимающая организация при зачислении обучающегося, отчисленного из </w:t>
      </w:r>
      <w:r w:rsidR="00CD5D6F" w:rsidRPr="00E85CB9">
        <w:rPr>
          <w:sz w:val="24"/>
          <w:szCs w:val="24"/>
        </w:rPr>
        <w:t>Организации</w:t>
      </w:r>
      <w:r w:rsidRPr="00E85CB9">
        <w:rPr>
          <w:sz w:val="24"/>
          <w:szCs w:val="24"/>
        </w:rPr>
        <w:t xml:space="preserve">, в течение двух рабочих дней с даты издания распорядительного </w:t>
      </w:r>
      <w:proofErr w:type="gramStart"/>
      <w:r w:rsidRPr="00E85CB9">
        <w:rPr>
          <w:sz w:val="24"/>
          <w:szCs w:val="24"/>
        </w:rPr>
        <w:t>акта</w:t>
      </w:r>
      <w:proofErr w:type="gramEnd"/>
      <w:r w:rsidRPr="00E85CB9">
        <w:rPr>
          <w:sz w:val="24"/>
          <w:szCs w:val="24"/>
        </w:rPr>
        <w:t xml:space="preserve"> о зачислении обучающегося в порядке перевода письменно уведомляет </w:t>
      </w:r>
      <w:r w:rsidR="00CD5D6F" w:rsidRPr="00E85CB9">
        <w:rPr>
          <w:sz w:val="24"/>
          <w:szCs w:val="24"/>
        </w:rPr>
        <w:t xml:space="preserve">Организацию </w:t>
      </w:r>
      <w:r w:rsidRPr="00E85CB9">
        <w:rPr>
          <w:sz w:val="24"/>
          <w:szCs w:val="24"/>
        </w:rPr>
        <w:t>о номере и дате распорядительного акта о зачислении обучающегося в принимающую организацию.</w:t>
      </w:r>
    </w:p>
    <w:p w14:paraId="6E0A0EA2" w14:textId="77777777" w:rsidR="003766FF" w:rsidRPr="00C92200" w:rsidRDefault="003766FF" w:rsidP="00A4400E">
      <w:pPr>
        <w:pStyle w:val="a4"/>
        <w:tabs>
          <w:tab w:val="left" w:pos="993"/>
          <w:tab w:val="left" w:pos="1134"/>
          <w:tab w:val="left" w:pos="1282"/>
        </w:tabs>
        <w:spacing w:line="276" w:lineRule="auto"/>
        <w:ind w:left="0" w:firstLine="567"/>
        <w:rPr>
          <w:sz w:val="24"/>
          <w:szCs w:val="24"/>
        </w:rPr>
      </w:pPr>
    </w:p>
    <w:p w14:paraId="12E05065" w14:textId="38B23DA1" w:rsidR="003766FF" w:rsidRPr="00C92200" w:rsidRDefault="00AB1C25" w:rsidP="00AB1C25">
      <w:pPr>
        <w:pStyle w:val="1"/>
        <w:numPr>
          <w:ilvl w:val="0"/>
          <w:numId w:val="16"/>
        </w:numPr>
        <w:spacing w:before="0" w:line="276" w:lineRule="auto"/>
        <w:ind w:left="0" w:firstLine="0"/>
        <w:jc w:val="center"/>
      </w:pPr>
      <w:r>
        <w:t>Перевод обучающегося в случае прекращения деятельности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14:paraId="1C16E3D4" w14:textId="49FBA7F9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3D2E51">
        <w:rPr>
          <w:sz w:val="24"/>
          <w:szCs w:val="24"/>
        </w:rPr>
        <w:t>4.</w:t>
      </w:r>
      <w:r>
        <w:rPr>
          <w:sz w:val="24"/>
          <w:szCs w:val="24"/>
        </w:rPr>
        <w:t>1.</w:t>
      </w:r>
      <w:r w:rsidRPr="003D2E51">
        <w:rPr>
          <w:sz w:val="24"/>
          <w:szCs w:val="24"/>
        </w:rPr>
        <w:t xml:space="preserve"> 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</w:t>
      </w:r>
      <w:r>
        <w:rPr>
          <w:sz w:val="24"/>
          <w:szCs w:val="24"/>
        </w:rPr>
        <w:t>2.2.</w:t>
      </w:r>
      <w:r w:rsidRPr="003D2E51">
        <w:rPr>
          <w:sz w:val="24"/>
          <w:szCs w:val="24"/>
        </w:rPr>
        <w:t xml:space="preserve"> настоящего По</w:t>
      </w:r>
      <w:r>
        <w:rPr>
          <w:sz w:val="24"/>
          <w:szCs w:val="24"/>
        </w:rPr>
        <w:t>ложения</w:t>
      </w:r>
      <w:r w:rsidRPr="003D2E51">
        <w:rPr>
          <w:sz w:val="24"/>
          <w:szCs w:val="24"/>
        </w:rPr>
        <w:t>.</w:t>
      </w:r>
    </w:p>
    <w:p w14:paraId="352EF1AA" w14:textId="18B6B4C5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3D2E51">
        <w:rPr>
          <w:sz w:val="24"/>
          <w:szCs w:val="24"/>
        </w:rPr>
        <w:t xml:space="preserve">О предстоящем переводе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ED2921" w:rsidRPr="003D2E51">
        <w:rPr>
          <w:sz w:val="24"/>
          <w:szCs w:val="24"/>
        </w:rPr>
        <w:t>Организации</w:t>
      </w:r>
      <w:r w:rsidRPr="003D2E51">
        <w:rPr>
          <w:sz w:val="24"/>
          <w:szCs w:val="24"/>
        </w:rPr>
        <w:t xml:space="preserve">, а также </w:t>
      </w:r>
      <w:proofErr w:type="gramStart"/>
      <w:r w:rsidRPr="003D2E51">
        <w:rPr>
          <w:sz w:val="24"/>
          <w:szCs w:val="24"/>
        </w:rPr>
        <w:t>разместить</w:t>
      </w:r>
      <w:proofErr w:type="gramEnd"/>
      <w:r w:rsidRPr="003D2E51">
        <w:rPr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</w:t>
      </w:r>
      <w:r w:rsidR="00ED2921">
        <w:rPr>
          <w:sz w:val="24"/>
          <w:szCs w:val="24"/>
        </w:rPr>
        <w:t>2.2.</w:t>
      </w:r>
      <w:r w:rsidRPr="003D2E51">
        <w:rPr>
          <w:sz w:val="24"/>
          <w:szCs w:val="24"/>
        </w:rPr>
        <w:t xml:space="preserve"> настоящего По</w:t>
      </w:r>
      <w:r w:rsidR="00ED2921">
        <w:rPr>
          <w:sz w:val="24"/>
          <w:szCs w:val="24"/>
        </w:rPr>
        <w:t>ложения</w:t>
      </w:r>
      <w:r w:rsidRPr="003D2E51">
        <w:rPr>
          <w:sz w:val="24"/>
          <w:szCs w:val="24"/>
        </w:rPr>
        <w:t>, на перевод в принимающую организацию.</w:t>
      </w:r>
    </w:p>
    <w:p w14:paraId="64F9E2B1" w14:textId="1AE8024B" w:rsidR="003D2E51" w:rsidRPr="003D2E51" w:rsidRDefault="00ED292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3D2E51" w:rsidRPr="003D2E51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3D2E51" w:rsidRPr="003D2E51">
        <w:rPr>
          <w:sz w:val="24"/>
          <w:szCs w:val="24"/>
        </w:rPr>
        <w:t xml:space="preserve"> </w:t>
      </w:r>
      <w:r w:rsidRPr="003D2E51">
        <w:rPr>
          <w:sz w:val="24"/>
          <w:szCs w:val="24"/>
        </w:rPr>
        <w:t xml:space="preserve">Организация </w:t>
      </w:r>
      <w:r w:rsidR="003D2E51" w:rsidRPr="003D2E51">
        <w:rPr>
          <w:sz w:val="24"/>
          <w:szCs w:val="24"/>
        </w:rPr>
        <w:t xml:space="preserve">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</w:t>
      </w:r>
      <w:proofErr w:type="gramStart"/>
      <w:r w:rsidR="003D2E51" w:rsidRPr="003D2E51">
        <w:rPr>
          <w:sz w:val="24"/>
          <w:szCs w:val="24"/>
        </w:rPr>
        <w:t>разместить</w:t>
      </w:r>
      <w:proofErr w:type="gramEnd"/>
      <w:r w:rsidR="003D2E51" w:rsidRPr="003D2E51">
        <w:rPr>
          <w:sz w:val="24"/>
          <w:szCs w:val="24"/>
        </w:rPr>
        <w:t xml:space="preserve"> указанное уведомление на своем официальном сайте в сети Интернет:</w:t>
      </w:r>
    </w:p>
    <w:p w14:paraId="617A9BA2" w14:textId="77777777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3D2E51">
        <w:rPr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37B16EF1" w14:textId="77777777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D2E51">
        <w:rPr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14:paraId="2CF9EC44" w14:textId="00879E58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D2E51">
        <w:rPr>
          <w:sz w:val="24"/>
          <w:szCs w:val="24"/>
        </w:rPr>
        <w:lastRenderedPageBreak/>
        <w:t xml:space="preserve">в) в случае лишения </w:t>
      </w:r>
      <w:r w:rsidR="000D40A6" w:rsidRPr="003D2E51">
        <w:rPr>
          <w:sz w:val="24"/>
          <w:szCs w:val="24"/>
        </w:rPr>
        <w:t xml:space="preserve">Организации </w:t>
      </w:r>
      <w:r w:rsidRPr="003D2E51">
        <w:rPr>
          <w:sz w:val="24"/>
          <w:szCs w:val="24"/>
        </w:rPr>
        <w:t>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</w:t>
      </w:r>
      <w:proofErr w:type="gramEnd"/>
      <w:r w:rsidRPr="003D2E51">
        <w:rPr>
          <w:sz w:val="24"/>
          <w:szCs w:val="24"/>
        </w:rPr>
        <w:t xml:space="preserve"> полномочия в сфере образования (далее - </w:t>
      </w:r>
      <w:proofErr w:type="spellStart"/>
      <w:r w:rsidRPr="003D2E51">
        <w:rPr>
          <w:sz w:val="24"/>
          <w:szCs w:val="24"/>
        </w:rPr>
        <w:t>аккредитационные</w:t>
      </w:r>
      <w:proofErr w:type="spellEnd"/>
      <w:r w:rsidRPr="003D2E51">
        <w:rPr>
          <w:sz w:val="24"/>
          <w:szCs w:val="24"/>
        </w:rPr>
        <w:t xml:space="preserve"> органы), решении о лишении </w:t>
      </w:r>
      <w:r w:rsidR="00033F93" w:rsidRPr="003D2E51">
        <w:rPr>
          <w:sz w:val="24"/>
          <w:szCs w:val="24"/>
        </w:rPr>
        <w:t xml:space="preserve">Организации </w:t>
      </w:r>
      <w:r w:rsidRPr="003D2E51">
        <w:rPr>
          <w:sz w:val="24"/>
          <w:szCs w:val="24"/>
        </w:rPr>
        <w:t>государственной аккредитации полностью или по соответствующей образовательной программе;</w:t>
      </w:r>
    </w:p>
    <w:p w14:paraId="0AE9C8F2" w14:textId="22D2718D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D2E51">
        <w:rPr>
          <w:sz w:val="24"/>
          <w:szCs w:val="24"/>
        </w:rPr>
        <w:t xml:space="preserve">г) в случае если до прекращения действия государственной аккредитации осталось менее двадцати пяти рабочих дней и у </w:t>
      </w:r>
      <w:r w:rsidR="00033F93" w:rsidRPr="003D2E51">
        <w:rPr>
          <w:sz w:val="24"/>
          <w:szCs w:val="24"/>
        </w:rPr>
        <w:t xml:space="preserve">Организации </w:t>
      </w:r>
      <w:r w:rsidRPr="003D2E51">
        <w:rPr>
          <w:sz w:val="24"/>
          <w:szCs w:val="24"/>
        </w:rPr>
        <w:t xml:space="preserve">отсутствует полученное от </w:t>
      </w:r>
      <w:proofErr w:type="spellStart"/>
      <w:r w:rsidRPr="003D2E51">
        <w:rPr>
          <w:sz w:val="24"/>
          <w:szCs w:val="24"/>
        </w:rPr>
        <w:t>аккредитационного</w:t>
      </w:r>
      <w:proofErr w:type="spellEnd"/>
      <w:r w:rsidRPr="003D2E51">
        <w:rPr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14:paraId="45CE9008" w14:textId="1FDED8F3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D2E51">
        <w:rPr>
          <w:sz w:val="24"/>
          <w:szCs w:val="24"/>
        </w:rPr>
        <w:t xml:space="preserve">д) в случае отказа </w:t>
      </w:r>
      <w:proofErr w:type="spellStart"/>
      <w:r w:rsidRPr="003D2E51">
        <w:rPr>
          <w:sz w:val="24"/>
          <w:szCs w:val="24"/>
        </w:rPr>
        <w:t>аккредитационного</w:t>
      </w:r>
      <w:proofErr w:type="spellEnd"/>
      <w:r w:rsidRPr="003D2E51">
        <w:rPr>
          <w:sz w:val="24"/>
          <w:szCs w:val="24"/>
        </w:rPr>
        <w:t xml:space="preserve"> органа в государственной аккредитации </w:t>
      </w:r>
      <w:r w:rsidR="00023769" w:rsidRPr="003D2E51">
        <w:rPr>
          <w:sz w:val="24"/>
          <w:szCs w:val="24"/>
        </w:rPr>
        <w:t xml:space="preserve">Организации </w:t>
      </w:r>
      <w:r w:rsidRPr="003D2E51">
        <w:rPr>
          <w:sz w:val="24"/>
          <w:szCs w:val="24"/>
        </w:rPr>
        <w:t>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(далее - Реестр организаций).</w:t>
      </w:r>
      <w:proofErr w:type="gramEnd"/>
    </w:p>
    <w:p w14:paraId="6FD934B1" w14:textId="00602EED" w:rsidR="003D2E51" w:rsidRPr="003D2E51" w:rsidRDefault="00023769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3D2E51" w:rsidRPr="003D2E51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="003D2E51" w:rsidRPr="003D2E51">
        <w:rPr>
          <w:sz w:val="24"/>
          <w:szCs w:val="24"/>
        </w:rPr>
        <w:t xml:space="preserve"> Учредитель, за исключени</w:t>
      </w:r>
      <w:r>
        <w:rPr>
          <w:sz w:val="24"/>
          <w:szCs w:val="24"/>
        </w:rPr>
        <w:t xml:space="preserve">ем случая, указанного в пункте </w:t>
      </w:r>
      <w:r w:rsidR="003D2E51" w:rsidRPr="003D2E51">
        <w:rPr>
          <w:sz w:val="24"/>
          <w:szCs w:val="24"/>
        </w:rPr>
        <w:t>4</w:t>
      </w:r>
      <w:r>
        <w:rPr>
          <w:sz w:val="24"/>
          <w:szCs w:val="24"/>
        </w:rPr>
        <w:t>.1.</w:t>
      </w:r>
      <w:r w:rsidR="003D2E51" w:rsidRPr="003D2E51">
        <w:rPr>
          <w:sz w:val="24"/>
          <w:szCs w:val="24"/>
        </w:rPr>
        <w:t xml:space="preserve"> настоящего По</w:t>
      </w:r>
      <w:r>
        <w:rPr>
          <w:sz w:val="24"/>
          <w:szCs w:val="24"/>
        </w:rPr>
        <w:t>ложения</w:t>
      </w:r>
      <w:r w:rsidR="003D2E51" w:rsidRPr="003D2E51">
        <w:rPr>
          <w:sz w:val="24"/>
          <w:szCs w:val="24"/>
        </w:rPr>
        <w:t>, осуществляет выбор принимающих организаций с использованием:</w:t>
      </w:r>
    </w:p>
    <w:p w14:paraId="7AC760C2" w14:textId="0C44F40C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3D2E51">
        <w:rPr>
          <w:sz w:val="24"/>
          <w:szCs w:val="24"/>
        </w:rPr>
        <w:t xml:space="preserve">а) информации, предварительно полученной от </w:t>
      </w:r>
      <w:r w:rsidR="00023769" w:rsidRPr="003D2E51">
        <w:rPr>
          <w:sz w:val="24"/>
          <w:szCs w:val="24"/>
        </w:rPr>
        <w:t>Организации</w:t>
      </w:r>
      <w:r w:rsidRPr="003D2E51">
        <w:rPr>
          <w:sz w:val="24"/>
          <w:szCs w:val="24"/>
        </w:rPr>
        <w:t>, о списочном составе обучающихся с указанием осваиваемых ими образовательных программ;</w:t>
      </w:r>
    </w:p>
    <w:p w14:paraId="4DD7F96C" w14:textId="77777777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3D2E51">
        <w:rPr>
          <w:sz w:val="24"/>
          <w:szCs w:val="24"/>
        </w:rPr>
        <w:t>б) сведений, содержащихся в Реестре организаций.</w:t>
      </w:r>
    </w:p>
    <w:p w14:paraId="71888351" w14:textId="65B57E2A" w:rsidR="003D2E51" w:rsidRPr="003D2E51" w:rsidRDefault="00023769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4.4.</w:t>
      </w:r>
      <w:r w:rsidR="003D2E51" w:rsidRPr="003D2E51">
        <w:rPr>
          <w:sz w:val="24"/>
          <w:szCs w:val="24"/>
        </w:rPr>
        <w:t xml:space="preserve">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1D22A786" w14:textId="77777777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3D2E51">
        <w:rPr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55818523" w14:textId="23A803F0" w:rsidR="003D2E51" w:rsidRPr="003D2E51" w:rsidRDefault="007C1135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4.5</w:t>
      </w:r>
      <w:r w:rsidR="003D2E51" w:rsidRPr="003D2E51">
        <w:rPr>
          <w:sz w:val="24"/>
          <w:szCs w:val="24"/>
        </w:rPr>
        <w:t xml:space="preserve">. </w:t>
      </w:r>
      <w:r w:rsidRPr="003D2E51">
        <w:rPr>
          <w:sz w:val="24"/>
          <w:szCs w:val="24"/>
        </w:rPr>
        <w:t xml:space="preserve">Организация </w:t>
      </w:r>
      <w:r w:rsidR="003D2E51" w:rsidRPr="003D2E51">
        <w:rPr>
          <w:sz w:val="24"/>
          <w:szCs w:val="24"/>
        </w:rPr>
        <w:t xml:space="preserve">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</w:t>
      </w:r>
      <w:r w:rsidRPr="003D2E51">
        <w:rPr>
          <w:sz w:val="24"/>
          <w:szCs w:val="24"/>
        </w:rPr>
        <w:t>Организации</w:t>
      </w:r>
      <w:r w:rsidR="003D2E51" w:rsidRPr="003D2E51">
        <w:rPr>
          <w:sz w:val="24"/>
          <w:szCs w:val="24"/>
        </w:rPr>
        <w:t xml:space="preserve">, а также о сроках предоставления заявлений лиц, указанных в пункте </w:t>
      </w:r>
      <w:r>
        <w:rPr>
          <w:sz w:val="24"/>
          <w:szCs w:val="24"/>
        </w:rPr>
        <w:t>2.2.</w:t>
      </w:r>
      <w:r w:rsidR="003D2E51" w:rsidRPr="003D2E51">
        <w:rPr>
          <w:sz w:val="24"/>
          <w:szCs w:val="24"/>
        </w:rPr>
        <w:t xml:space="preserve"> настоящего По</w:t>
      </w:r>
      <w:r>
        <w:rPr>
          <w:sz w:val="24"/>
          <w:szCs w:val="24"/>
        </w:rPr>
        <w:t>ложения</w:t>
      </w:r>
      <w:r w:rsidR="003D2E51" w:rsidRPr="003D2E51">
        <w:rPr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64DD782A" w14:textId="28F34C9D" w:rsidR="003D2E51" w:rsidRPr="003D2E51" w:rsidRDefault="007C1135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3D2E51" w:rsidRPr="003D2E51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="003D2E51" w:rsidRPr="003D2E51">
        <w:rPr>
          <w:sz w:val="24"/>
          <w:szCs w:val="24"/>
        </w:rPr>
        <w:t xml:space="preserve"> </w:t>
      </w:r>
      <w:proofErr w:type="gramStart"/>
      <w:r w:rsidR="003D2E51" w:rsidRPr="003D2E51">
        <w:rPr>
          <w:sz w:val="24"/>
          <w:szCs w:val="24"/>
        </w:rPr>
        <w:t>Совершеннолетний</w:t>
      </w:r>
      <w:proofErr w:type="gramEnd"/>
      <w:r w:rsidR="003D2E51" w:rsidRPr="003D2E51">
        <w:rPr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</w:t>
      </w:r>
      <w:r w:rsidRPr="003D2E51">
        <w:rPr>
          <w:sz w:val="24"/>
          <w:szCs w:val="24"/>
        </w:rPr>
        <w:t>Организации</w:t>
      </w:r>
      <w:r w:rsidR="003D2E51" w:rsidRPr="003D2E51">
        <w:rPr>
          <w:sz w:val="24"/>
          <w:szCs w:val="24"/>
        </w:rPr>
        <w:t>.</w:t>
      </w:r>
    </w:p>
    <w:p w14:paraId="1F57C50B" w14:textId="5C59A692" w:rsidR="003D2E51" w:rsidRPr="003D2E51" w:rsidRDefault="007C1135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4.7</w:t>
      </w:r>
      <w:r w:rsidR="003D2E51" w:rsidRPr="003D2E51">
        <w:rPr>
          <w:sz w:val="24"/>
          <w:szCs w:val="24"/>
        </w:rPr>
        <w:t xml:space="preserve">. После получения соответствующих письменных согласий лиц, указанных в пункте </w:t>
      </w:r>
      <w:r>
        <w:rPr>
          <w:sz w:val="24"/>
          <w:szCs w:val="24"/>
        </w:rPr>
        <w:t>2.2.</w:t>
      </w:r>
      <w:r w:rsidR="003D2E51" w:rsidRPr="003D2E51">
        <w:rPr>
          <w:sz w:val="24"/>
          <w:szCs w:val="24"/>
        </w:rPr>
        <w:t xml:space="preserve"> настоящего По</w:t>
      </w:r>
      <w:r>
        <w:rPr>
          <w:sz w:val="24"/>
          <w:szCs w:val="24"/>
        </w:rPr>
        <w:t>ложения</w:t>
      </w:r>
      <w:r w:rsidR="003D2E51" w:rsidRPr="003D2E51">
        <w:rPr>
          <w:sz w:val="24"/>
          <w:szCs w:val="24"/>
        </w:rPr>
        <w:t xml:space="preserve">, </w:t>
      </w:r>
      <w:r w:rsidRPr="003D2E51">
        <w:rPr>
          <w:sz w:val="24"/>
          <w:szCs w:val="24"/>
        </w:rPr>
        <w:t xml:space="preserve">Организация </w:t>
      </w:r>
      <w:r w:rsidR="003D2E51" w:rsidRPr="003D2E51">
        <w:rPr>
          <w:sz w:val="24"/>
          <w:szCs w:val="24"/>
        </w:rPr>
        <w:t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052EEC0D" w14:textId="7F838766" w:rsidR="003D2E51" w:rsidRPr="003D2E51" w:rsidRDefault="007C1135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4.8</w:t>
      </w:r>
      <w:r w:rsidR="003D2E51" w:rsidRPr="003D2E51">
        <w:rPr>
          <w:sz w:val="24"/>
          <w:szCs w:val="24"/>
        </w:rPr>
        <w:t xml:space="preserve">. </w:t>
      </w:r>
      <w:r w:rsidRPr="003D2E51">
        <w:rPr>
          <w:sz w:val="24"/>
          <w:szCs w:val="24"/>
        </w:rPr>
        <w:t xml:space="preserve">Организация </w:t>
      </w:r>
      <w:r w:rsidR="003D2E51" w:rsidRPr="003D2E51">
        <w:rPr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пункте </w:t>
      </w:r>
      <w:r>
        <w:rPr>
          <w:sz w:val="24"/>
          <w:szCs w:val="24"/>
        </w:rPr>
        <w:t>2.2.</w:t>
      </w:r>
      <w:r w:rsidR="003D2E51" w:rsidRPr="003D2E51">
        <w:rPr>
          <w:sz w:val="24"/>
          <w:szCs w:val="24"/>
        </w:rPr>
        <w:t xml:space="preserve"> настоящего По</w:t>
      </w:r>
      <w:r>
        <w:rPr>
          <w:sz w:val="24"/>
          <w:szCs w:val="24"/>
        </w:rPr>
        <w:t>ложения</w:t>
      </w:r>
      <w:r w:rsidR="003D2E51" w:rsidRPr="003D2E51">
        <w:rPr>
          <w:sz w:val="24"/>
          <w:szCs w:val="24"/>
        </w:rPr>
        <w:t>, личные дела обучающихся.</w:t>
      </w:r>
    </w:p>
    <w:p w14:paraId="742252E9" w14:textId="79F2364B" w:rsidR="003D2E51" w:rsidRPr="003D2E51" w:rsidRDefault="007C1135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4.9</w:t>
      </w:r>
      <w:r w:rsidR="003D2E51" w:rsidRPr="003D2E51">
        <w:rPr>
          <w:sz w:val="24"/>
          <w:szCs w:val="24"/>
        </w:rPr>
        <w:t xml:space="preserve">. На основании представленных документов принимающая организация издает распорядительный акт </w:t>
      </w:r>
      <w:proofErr w:type="gramStart"/>
      <w:r w:rsidR="003D2E51" w:rsidRPr="003D2E51">
        <w:rPr>
          <w:sz w:val="24"/>
          <w:szCs w:val="24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="003D2E51" w:rsidRPr="003D2E51">
        <w:rPr>
          <w:sz w:val="24"/>
          <w:szCs w:val="24"/>
        </w:rPr>
        <w:t xml:space="preserve"> деятельности </w:t>
      </w:r>
      <w:r w:rsidRPr="003D2E51">
        <w:rPr>
          <w:sz w:val="24"/>
          <w:szCs w:val="24"/>
        </w:rPr>
        <w:t>Организации</w:t>
      </w:r>
      <w:r w:rsidR="003D2E51" w:rsidRPr="003D2E51">
        <w:rPr>
          <w:sz w:val="24"/>
          <w:szCs w:val="24"/>
        </w:rPr>
        <w:t xml:space="preserve">, аннулированием лицензии, приостановлением действия лицензии, лишением </w:t>
      </w:r>
      <w:r w:rsidRPr="003D2E51">
        <w:rPr>
          <w:sz w:val="24"/>
          <w:szCs w:val="24"/>
        </w:rPr>
        <w:t xml:space="preserve">Организации </w:t>
      </w:r>
      <w:r w:rsidR="003D2E51" w:rsidRPr="003D2E51">
        <w:rPr>
          <w:sz w:val="24"/>
          <w:szCs w:val="24"/>
        </w:rPr>
        <w:t>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63D3AA94" w14:textId="29672A61" w:rsidR="003D2E51" w:rsidRPr="003D2E51" w:rsidRDefault="003D2E51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3D2E51">
        <w:rPr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3D2E51">
        <w:rPr>
          <w:sz w:val="24"/>
          <w:szCs w:val="24"/>
        </w:rPr>
        <w:t>запись</w:t>
      </w:r>
      <w:proofErr w:type="gramEnd"/>
      <w:r w:rsidRPr="003D2E51">
        <w:rPr>
          <w:sz w:val="24"/>
          <w:szCs w:val="24"/>
        </w:rPr>
        <w:t xml:space="preserve"> о зачислении обучающегося в порядке перевода с указанием </w:t>
      </w:r>
      <w:r w:rsidR="007C1135" w:rsidRPr="003D2E51">
        <w:rPr>
          <w:sz w:val="24"/>
          <w:szCs w:val="24"/>
        </w:rPr>
        <w:t>Организации</w:t>
      </w:r>
      <w:r w:rsidRPr="003D2E51">
        <w:rPr>
          <w:sz w:val="24"/>
          <w:szCs w:val="24"/>
        </w:rPr>
        <w:t>, в которой он обучался до перевода, класса, формы обучения.</w:t>
      </w:r>
    </w:p>
    <w:p w14:paraId="49085985" w14:textId="1C1B45E4" w:rsidR="003766FF" w:rsidRPr="00C92200" w:rsidRDefault="007C1135" w:rsidP="003D2E51">
      <w:pPr>
        <w:pStyle w:val="a4"/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4.10</w:t>
      </w:r>
      <w:r w:rsidR="003D2E51" w:rsidRPr="003D2E51">
        <w:rPr>
          <w:sz w:val="24"/>
          <w:szCs w:val="24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3D2E51" w:rsidRPr="003D2E51">
        <w:rPr>
          <w:sz w:val="24"/>
          <w:szCs w:val="24"/>
        </w:rPr>
        <w:t>включающие</w:t>
      </w:r>
      <w:proofErr w:type="gramEnd"/>
      <w:r w:rsidR="003D2E51" w:rsidRPr="003D2E51">
        <w:rPr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</w:t>
      </w:r>
      <w:r>
        <w:rPr>
          <w:sz w:val="24"/>
          <w:szCs w:val="24"/>
        </w:rPr>
        <w:t>2.2.</w:t>
      </w:r>
      <w:r w:rsidRPr="003D2E51">
        <w:rPr>
          <w:sz w:val="24"/>
          <w:szCs w:val="24"/>
        </w:rPr>
        <w:t xml:space="preserve"> настоящего По</w:t>
      </w:r>
      <w:r>
        <w:rPr>
          <w:sz w:val="24"/>
          <w:szCs w:val="24"/>
        </w:rPr>
        <w:t>ложения</w:t>
      </w:r>
      <w:r w:rsidR="003D2E51" w:rsidRPr="003D2E51">
        <w:rPr>
          <w:sz w:val="24"/>
          <w:szCs w:val="24"/>
        </w:rPr>
        <w:t>.</w:t>
      </w:r>
    </w:p>
    <w:p w14:paraId="409F5049" w14:textId="77777777" w:rsidR="003766FF" w:rsidRPr="00C92200" w:rsidRDefault="003766FF" w:rsidP="00A4400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270C9ABC" w:rsidR="00940AEE" w:rsidRPr="00C92200" w:rsidRDefault="00DC37C7" w:rsidP="00DC37C7">
      <w:pPr>
        <w:pStyle w:val="1"/>
        <w:numPr>
          <w:ilvl w:val="0"/>
          <w:numId w:val="16"/>
        </w:numPr>
        <w:spacing w:before="0" w:line="276" w:lineRule="auto"/>
        <w:ind w:left="0" w:firstLine="0"/>
        <w:jc w:val="center"/>
      </w:pPr>
      <w:r w:rsidRPr="00DC37C7">
        <w:t xml:space="preserve">Порядок и основания отчисления </w:t>
      </w:r>
      <w:proofErr w:type="gramStart"/>
      <w:r w:rsidRPr="00DC37C7">
        <w:t>обучающихся</w:t>
      </w:r>
      <w:proofErr w:type="gramEnd"/>
    </w:p>
    <w:p w14:paraId="22F7D162" w14:textId="3CFE0DCA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DC37C7">
        <w:rPr>
          <w:sz w:val="24"/>
          <w:szCs w:val="24"/>
        </w:rPr>
        <w:t>.1. По решению Педагогического совета школы за неоднократное совершение дисциплинарных поступков, предусмотренных ч.4 ст. 43 ФЗ №273 «Об образовании в Российской Федерации», грубые нарушения Устава школы допускается применение отчисления несовершеннолетнего обучающегося из школы, достигшего возраста пятнадцати лет</w:t>
      </w:r>
      <w:r>
        <w:rPr>
          <w:sz w:val="24"/>
          <w:szCs w:val="24"/>
        </w:rPr>
        <w:t>,</w:t>
      </w:r>
      <w:r w:rsidRPr="00DC37C7">
        <w:rPr>
          <w:sz w:val="24"/>
          <w:szCs w:val="24"/>
        </w:rPr>
        <w:t xml:space="preserve"> как меры дисциплинарного взыскания. </w:t>
      </w:r>
    </w:p>
    <w:p w14:paraId="18285E51" w14:textId="3009C4AF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DC37C7">
        <w:rPr>
          <w:sz w:val="24"/>
          <w:szCs w:val="24"/>
        </w:rPr>
        <w:t>.2. Отчисление обучающегося из школы применяется, если иные меры дисциплинарного взыскания и меры педагогического воздействия не дали результата и дальнейшее его пребывание в школ</w:t>
      </w:r>
      <w:r>
        <w:rPr>
          <w:sz w:val="24"/>
          <w:szCs w:val="24"/>
        </w:rPr>
        <w:t>е</w:t>
      </w:r>
      <w:r w:rsidRPr="00DC37C7">
        <w:rPr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 школы, а также нормальное её функционирование. </w:t>
      </w:r>
    </w:p>
    <w:p w14:paraId="5FB7085D" w14:textId="1D773AED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DC37C7">
        <w:rPr>
          <w:sz w:val="24"/>
          <w:szCs w:val="24"/>
        </w:rPr>
        <w:t>.3. Решение об отчислении обучающегося, достигшего возраста 15 лет и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0BC8C7CE" w14:textId="686A5FF4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DC37C7">
        <w:rPr>
          <w:sz w:val="24"/>
          <w:szCs w:val="24"/>
        </w:rPr>
        <w:t xml:space="preserve">.4. Школа обязана незамедлительно проинформировать об отчислении обучающегося из школы его родителей (законных представителей) и </w:t>
      </w:r>
      <w:r>
        <w:rPr>
          <w:sz w:val="24"/>
          <w:szCs w:val="24"/>
        </w:rPr>
        <w:t>районное управление образования администрации Карачевского района</w:t>
      </w:r>
      <w:r w:rsidRPr="00DC37C7">
        <w:rPr>
          <w:sz w:val="24"/>
          <w:szCs w:val="24"/>
        </w:rPr>
        <w:t xml:space="preserve">. </w:t>
      </w:r>
    </w:p>
    <w:p w14:paraId="30A5F285" w14:textId="5C1B4044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DC37C7">
        <w:rPr>
          <w:sz w:val="24"/>
          <w:szCs w:val="24"/>
        </w:rPr>
        <w:t>Обучающийся</w:t>
      </w:r>
      <w:proofErr w:type="gramEnd"/>
      <w:r w:rsidRPr="00DC37C7">
        <w:rPr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69559322" w14:textId="1515BAF8" w:rsidR="00DC37C7" w:rsidRPr="00DC37C7" w:rsidRDefault="009D4499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DC37C7" w:rsidRPr="00DC37C7">
        <w:rPr>
          <w:sz w:val="24"/>
          <w:szCs w:val="24"/>
        </w:rPr>
        <w:t xml:space="preserve">.5. Комиссия по делам несовершеннолетних и защите их прав совместно с </w:t>
      </w:r>
      <w:r w:rsidRPr="009D4499">
        <w:rPr>
          <w:sz w:val="24"/>
          <w:szCs w:val="24"/>
        </w:rPr>
        <w:t>районн</w:t>
      </w:r>
      <w:r>
        <w:rPr>
          <w:sz w:val="24"/>
          <w:szCs w:val="24"/>
        </w:rPr>
        <w:t>ым</w:t>
      </w:r>
      <w:r w:rsidRPr="009D4499">
        <w:rPr>
          <w:sz w:val="24"/>
          <w:szCs w:val="24"/>
        </w:rPr>
        <w:t xml:space="preserve"> управление</w:t>
      </w:r>
      <w:r>
        <w:rPr>
          <w:sz w:val="24"/>
          <w:szCs w:val="24"/>
        </w:rPr>
        <w:t>м</w:t>
      </w:r>
      <w:r w:rsidRPr="009D4499">
        <w:rPr>
          <w:sz w:val="24"/>
          <w:szCs w:val="24"/>
        </w:rPr>
        <w:t xml:space="preserve"> образования администрации Карачевского района</w:t>
      </w:r>
      <w:r>
        <w:rPr>
          <w:sz w:val="24"/>
          <w:szCs w:val="24"/>
        </w:rPr>
        <w:t xml:space="preserve"> </w:t>
      </w:r>
      <w:r w:rsidR="00DC37C7" w:rsidRPr="00DC37C7">
        <w:rPr>
          <w:sz w:val="24"/>
          <w:szCs w:val="24"/>
        </w:rPr>
        <w:t xml:space="preserve">и родителями (законными представителями) несовершеннолетнего, отчисленного из школы, не позднее чем в месячный срок принимает меры, обеспечивающие получение </w:t>
      </w:r>
      <w:proofErr w:type="gramStart"/>
      <w:r w:rsidR="00DC37C7" w:rsidRPr="00DC37C7">
        <w:rPr>
          <w:sz w:val="24"/>
          <w:szCs w:val="24"/>
        </w:rPr>
        <w:t>несовершеннолетним</w:t>
      </w:r>
      <w:proofErr w:type="gramEnd"/>
      <w:r w:rsidR="00DC37C7" w:rsidRPr="00DC37C7">
        <w:rPr>
          <w:sz w:val="24"/>
          <w:szCs w:val="24"/>
        </w:rPr>
        <w:t xml:space="preserve"> обуча</w:t>
      </w:r>
      <w:r>
        <w:rPr>
          <w:sz w:val="24"/>
          <w:szCs w:val="24"/>
        </w:rPr>
        <w:t>ю</w:t>
      </w:r>
      <w:r w:rsidR="00DC37C7" w:rsidRPr="00DC37C7">
        <w:rPr>
          <w:sz w:val="24"/>
          <w:szCs w:val="24"/>
        </w:rPr>
        <w:t>щимся общего образования.</w:t>
      </w:r>
    </w:p>
    <w:p w14:paraId="12FA6FBF" w14:textId="6DFDB2FE" w:rsidR="00DC37C7" w:rsidRPr="00DC37C7" w:rsidRDefault="002D41DA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DC37C7" w:rsidRPr="00DC37C7">
        <w:rPr>
          <w:sz w:val="24"/>
          <w:szCs w:val="24"/>
        </w:rPr>
        <w:t xml:space="preserve">.6. Не допускается применение мер дисциплинарного взыскания к </w:t>
      </w:r>
      <w:proofErr w:type="gramStart"/>
      <w:r w:rsidR="00DC37C7" w:rsidRPr="00DC37C7">
        <w:rPr>
          <w:sz w:val="24"/>
          <w:szCs w:val="24"/>
        </w:rPr>
        <w:t>обучающимся</w:t>
      </w:r>
      <w:proofErr w:type="gramEnd"/>
      <w:r w:rsidR="00DC37C7" w:rsidRPr="00DC37C7">
        <w:rPr>
          <w:sz w:val="24"/>
          <w:szCs w:val="24"/>
        </w:rPr>
        <w:t xml:space="preserve"> во время их болезни, каникул. </w:t>
      </w:r>
      <w:proofErr w:type="gramStart"/>
      <w:r w:rsidR="00DC37C7" w:rsidRPr="00DC37C7">
        <w:rPr>
          <w:sz w:val="24"/>
          <w:szCs w:val="24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14:paraId="2C9DB78C" w14:textId="05B28293" w:rsidR="00DC37C7" w:rsidRPr="00DC37C7" w:rsidRDefault="002D41DA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DC37C7" w:rsidRPr="00DC37C7">
        <w:rPr>
          <w:sz w:val="24"/>
          <w:szCs w:val="24"/>
        </w:rPr>
        <w:t>.7.Прекращение образовательных отношений:</w:t>
      </w:r>
    </w:p>
    <w:p w14:paraId="39974270" w14:textId="5EBE1697" w:rsidR="00DC37C7" w:rsidRPr="00DC37C7" w:rsidRDefault="002D41DA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DC37C7" w:rsidRPr="00DC37C7">
        <w:rPr>
          <w:sz w:val="24"/>
          <w:szCs w:val="24"/>
        </w:rPr>
        <w:t xml:space="preserve">.7.1. </w:t>
      </w:r>
      <w:proofErr w:type="gramStart"/>
      <w:r w:rsidR="00DC37C7" w:rsidRPr="00DC37C7">
        <w:rPr>
          <w:sz w:val="24"/>
          <w:szCs w:val="24"/>
        </w:rPr>
        <w:t>Образовательные отношения прекращаются в связи с отчислением обучающегося из школы:</w:t>
      </w:r>
      <w:proofErr w:type="gramEnd"/>
    </w:p>
    <w:p w14:paraId="7ADC8E96" w14:textId="77777777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DC37C7">
        <w:rPr>
          <w:sz w:val="24"/>
          <w:szCs w:val="24"/>
        </w:rPr>
        <w:t>1) в связи с получением образования (завершением обучения);</w:t>
      </w:r>
    </w:p>
    <w:p w14:paraId="7A5710C4" w14:textId="3D75904C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DC37C7">
        <w:rPr>
          <w:sz w:val="24"/>
          <w:szCs w:val="24"/>
        </w:rPr>
        <w:t>2) досрочно по основаниям, установленным частью 2  статьи 61 ФЗ № 273-ФЗ « Об образовании  в Российской Федерации»</w:t>
      </w:r>
    </w:p>
    <w:p w14:paraId="792B2E34" w14:textId="089E0632" w:rsidR="00DC37C7" w:rsidRPr="00DC37C7" w:rsidRDefault="002D41DA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DC37C7" w:rsidRPr="00DC37C7">
        <w:rPr>
          <w:sz w:val="24"/>
          <w:szCs w:val="24"/>
        </w:rPr>
        <w:t>.7.2. Образовательные отношения могут быть прекращены досрочно в следующих случаях:</w:t>
      </w:r>
    </w:p>
    <w:p w14:paraId="08987C9A" w14:textId="57F47740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DC37C7">
        <w:rPr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CF0CF39" w14:textId="1E69C09C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DC37C7">
        <w:rPr>
          <w:sz w:val="24"/>
          <w:szCs w:val="24"/>
        </w:rPr>
        <w:t xml:space="preserve">2) по инициативе </w:t>
      </w:r>
      <w:r w:rsidR="002D41DA" w:rsidRPr="00DC37C7">
        <w:rPr>
          <w:sz w:val="24"/>
          <w:szCs w:val="24"/>
        </w:rPr>
        <w:t>Организации</w:t>
      </w:r>
      <w:r w:rsidR="002D41DA">
        <w:rPr>
          <w:sz w:val="24"/>
          <w:szCs w:val="24"/>
        </w:rPr>
        <w:t xml:space="preserve"> </w:t>
      </w:r>
      <w:r w:rsidRPr="00DC37C7">
        <w:rPr>
          <w:sz w:val="24"/>
          <w:szCs w:val="24"/>
        </w:rPr>
        <w:t xml:space="preserve">в случае применения к </w:t>
      </w:r>
      <w:proofErr w:type="gramStart"/>
      <w:r w:rsidRPr="00DC37C7">
        <w:rPr>
          <w:sz w:val="24"/>
          <w:szCs w:val="24"/>
        </w:rPr>
        <w:t>обучающемуся</w:t>
      </w:r>
      <w:proofErr w:type="gramEnd"/>
      <w:r w:rsidRPr="00DC37C7">
        <w:rPr>
          <w:sz w:val="24"/>
          <w:szCs w:val="24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D4AAF27" w14:textId="00D63EED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DC37C7">
        <w:rPr>
          <w:sz w:val="24"/>
          <w:szCs w:val="24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2D41DA" w:rsidRPr="00DC37C7">
        <w:rPr>
          <w:sz w:val="24"/>
          <w:szCs w:val="24"/>
        </w:rPr>
        <w:t>Организации</w:t>
      </w:r>
      <w:r w:rsidRPr="00DC37C7">
        <w:rPr>
          <w:sz w:val="24"/>
          <w:szCs w:val="24"/>
        </w:rPr>
        <w:t xml:space="preserve">, в том числе в случае ликвидации </w:t>
      </w:r>
      <w:r w:rsidR="002D41DA" w:rsidRPr="00DC37C7">
        <w:rPr>
          <w:sz w:val="24"/>
          <w:szCs w:val="24"/>
        </w:rPr>
        <w:t>Организации</w:t>
      </w:r>
      <w:r w:rsidRPr="00DC37C7">
        <w:rPr>
          <w:sz w:val="24"/>
          <w:szCs w:val="24"/>
        </w:rPr>
        <w:t>.</w:t>
      </w:r>
    </w:p>
    <w:p w14:paraId="552E1ECB" w14:textId="45DB2688" w:rsidR="00DC37C7" w:rsidRPr="00DC37C7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DC37C7">
        <w:rPr>
          <w:sz w:val="24"/>
          <w:szCs w:val="24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2D41DA" w:rsidRPr="00DC37C7">
        <w:rPr>
          <w:sz w:val="24"/>
          <w:szCs w:val="24"/>
        </w:rPr>
        <w:t>Организацией</w:t>
      </w:r>
      <w:r w:rsidRPr="00DC37C7">
        <w:rPr>
          <w:sz w:val="24"/>
          <w:szCs w:val="24"/>
        </w:rPr>
        <w:t>.</w:t>
      </w:r>
    </w:p>
    <w:p w14:paraId="6560315A" w14:textId="54B3FB52" w:rsidR="00DC37C7" w:rsidRPr="00DC37C7" w:rsidRDefault="002D41DA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DC37C7" w:rsidRPr="00DC37C7">
        <w:rPr>
          <w:sz w:val="24"/>
          <w:szCs w:val="24"/>
        </w:rPr>
        <w:t xml:space="preserve">.8. Основанием для прекращения образовательных отношений является распорядительный акт школы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proofErr w:type="gramStart"/>
      <w:r w:rsidR="00DC37C7" w:rsidRPr="00DC37C7">
        <w:rPr>
          <w:sz w:val="24"/>
          <w:szCs w:val="24"/>
        </w:rPr>
        <w:t>школы</w:t>
      </w:r>
      <w:proofErr w:type="gramEnd"/>
      <w:r w:rsidR="00DC37C7" w:rsidRPr="00DC37C7">
        <w:rPr>
          <w:sz w:val="24"/>
          <w:szCs w:val="24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="00DC37C7" w:rsidRPr="00DC37C7">
        <w:rPr>
          <w:sz w:val="24"/>
          <w:szCs w:val="24"/>
        </w:rPr>
        <w:t>с даты</w:t>
      </w:r>
      <w:proofErr w:type="gramEnd"/>
      <w:r w:rsidR="00DC37C7" w:rsidRPr="00DC37C7">
        <w:rPr>
          <w:sz w:val="24"/>
          <w:szCs w:val="24"/>
        </w:rPr>
        <w:t xml:space="preserve"> его отчисления из школы.</w:t>
      </w:r>
    </w:p>
    <w:p w14:paraId="768D614D" w14:textId="542926E5" w:rsidR="00940AEE" w:rsidRPr="004C2985" w:rsidRDefault="00DC37C7" w:rsidP="00DC37C7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 w:rsidRPr="00DC37C7">
        <w:rPr>
          <w:sz w:val="24"/>
          <w:szCs w:val="24"/>
        </w:rPr>
        <w:t>5</w:t>
      </w:r>
      <w:r w:rsidR="009A2E10">
        <w:rPr>
          <w:sz w:val="24"/>
          <w:szCs w:val="24"/>
        </w:rPr>
        <w:t>.9</w:t>
      </w:r>
      <w:r w:rsidRPr="00DC37C7">
        <w:rPr>
          <w:sz w:val="24"/>
          <w:szCs w:val="24"/>
        </w:rPr>
        <w:t xml:space="preserve">. При досрочном прекращении образовательных отношений школа в трехдневный срок после издания распорядительного </w:t>
      </w:r>
      <w:proofErr w:type="gramStart"/>
      <w:r w:rsidRPr="00DC37C7">
        <w:rPr>
          <w:sz w:val="24"/>
          <w:szCs w:val="24"/>
        </w:rPr>
        <w:t>акта</w:t>
      </w:r>
      <w:proofErr w:type="gramEnd"/>
      <w:r w:rsidRPr="00DC37C7">
        <w:rPr>
          <w:sz w:val="24"/>
          <w:szCs w:val="24"/>
        </w:rPr>
        <w:t xml:space="preserve"> об отчислении обучающегося выдает лицу, отчисленному из этой организации, справку об обучении в соответствии с частью 12 статьи 60 ФЗ № 273-ФЗ «Об образовании  в Российской Федерации»</w:t>
      </w:r>
    </w:p>
    <w:p w14:paraId="60F6E851" w14:textId="77777777" w:rsidR="007C2992" w:rsidRPr="004C2985" w:rsidRDefault="007C2992" w:rsidP="00A4400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457F6FFD" w14:textId="35843662" w:rsidR="00C92200" w:rsidRPr="004C2985" w:rsidRDefault="005D7C61" w:rsidP="005D7C61">
      <w:pPr>
        <w:pStyle w:val="1"/>
        <w:numPr>
          <w:ilvl w:val="0"/>
          <w:numId w:val="16"/>
        </w:numPr>
        <w:spacing w:before="0" w:line="276" w:lineRule="auto"/>
        <w:ind w:left="0" w:firstLine="0"/>
        <w:jc w:val="center"/>
      </w:pPr>
      <w:r w:rsidRPr="005D7C61">
        <w:t xml:space="preserve">Порядок и основания восстановления </w:t>
      </w:r>
      <w:proofErr w:type="gramStart"/>
      <w:r w:rsidRPr="005D7C61">
        <w:t>обучающихся</w:t>
      </w:r>
      <w:proofErr w:type="gramEnd"/>
    </w:p>
    <w:p w14:paraId="546C9D22" w14:textId="1874EB76" w:rsidR="007D29B7" w:rsidRPr="007D29B7" w:rsidRDefault="007D29B7" w:rsidP="00FE2B65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7D29B7">
        <w:rPr>
          <w:sz w:val="24"/>
          <w:szCs w:val="24"/>
        </w:rPr>
        <w:t xml:space="preserve">.1. </w:t>
      </w:r>
      <w:proofErr w:type="gramStart"/>
      <w:r>
        <w:rPr>
          <w:sz w:val="24"/>
          <w:szCs w:val="24"/>
        </w:rPr>
        <w:t>Обу</w:t>
      </w:r>
      <w:r w:rsidRPr="007D29B7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7D29B7">
        <w:rPr>
          <w:sz w:val="24"/>
          <w:szCs w:val="24"/>
        </w:rPr>
        <w:t>щиеся</w:t>
      </w:r>
      <w:proofErr w:type="gramEnd"/>
      <w:r w:rsidRPr="007D29B7">
        <w:rPr>
          <w:sz w:val="24"/>
          <w:szCs w:val="24"/>
        </w:rPr>
        <w:t xml:space="preserve"> имеют право на восстановление в школ</w:t>
      </w:r>
      <w:r>
        <w:rPr>
          <w:sz w:val="24"/>
          <w:szCs w:val="24"/>
        </w:rPr>
        <w:t>е</w:t>
      </w:r>
      <w:r w:rsidRPr="007D29B7">
        <w:rPr>
          <w:sz w:val="24"/>
          <w:szCs w:val="24"/>
        </w:rPr>
        <w:t xml:space="preserve"> при наличии свободных мест. Порядок и условия восстановления на обучение лица, отчисленного из школы, а также приема для продолжения обучения лица, ранее обучавшегося в другой организации, определяется законодательством Российской Федерации и Уставом школы.</w:t>
      </w:r>
    </w:p>
    <w:p w14:paraId="65D50348" w14:textId="2B68768E" w:rsidR="007D29B7" w:rsidRPr="007D29B7" w:rsidRDefault="007D29B7" w:rsidP="00FE2B65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7D29B7">
        <w:rPr>
          <w:sz w:val="24"/>
          <w:szCs w:val="24"/>
        </w:rPr>
        <w:t>.2. Восстановление обучающегося в школ</w:t>
      </w:r>
      <w:r w:rsidR="00FE2B65">
        <w:rPr>
          <w:sz w:val="24"/>
          <w:szCs w:val="24"/>
        </w:rPr>
        <w:t>е</w:t>
      </w:r>
      <w:r w:rsidRPr="007D29B7">
        <w:rPr>
          <w:sz w:val="24"/>
          <w:szCs w:val="24"/>
        </w:rPr>
        <w:t>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обучающихся  в школу.</w:t>
      </w:r>
    </w:p>
    <w:p w14:paraId="37EBCA82" w14:textId="3A74589C" w:rsidR="007D29B7" w:rsidRPr="007D29B7" w:rsidRDefault="007D29B7" w:rsidP="00FE2B65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7D29B7">
        <w:rPr>
          <w:sz w:val="24"/>
          <w:szCs w:val="24"/>
        </w:rPr>
        <w:t>.3. Восстановление обучающихся оформляется независимо от причин отчисления и срока перерыва в учебе при условии сдачи задолженностей в установленный срок.</w:t>
      </w:r>
    </w:p>
    <w:p w14:paraId="0B27521B" w14:textId="36C11ACF" w:rsidR="00940AEE" w:rsidRPr="00C92200" w:rsidRDefault="007D29B7" w:rsidP="00FE2B65">
      <w:pPr>
        <w:pStyle w:val="a4"/>
        <w:tabs>
          <w:tab w:val="left" w:pos="993"/>
          <w:tab w:val="left" w:pos="1134"/>
          <w:tab w:val="left" w:pos="124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7D29B7">
        <w:rPr>
          <w:sz w:val="24"/>
          <w:szCs w:val="24"/>
        </w:rPr>
        <w:t xml:space="preserve">.4. Восстановление лица осуществляется приказом директора школы на основании </w:t>
      </w:r>
      <w:r w:rsidR="00DD12D8">
        <w:rPr>
          <w:sz w:val="24"/>
          <w:szCs w:val="24"/>
        </w:rPr>
        <w:t>заявления.</w:t>
      </w:r>
      <w:bookmarkStart w:id="0" w:name="_GoBack"/>
      <w:bookmarkEnd w:id="0"/>
    </w:p>
    <w:p w14:paraId="147AE26B" w14:textId="14B1AF1E" w:rsidR="00940AEE" w:rsidRDefault="00940AEE" w:rsidP="00A4400E">
      <w:pPr>
        <w:tabs>
          <w:tab w:val="left" w:pos="1560"/>
        </w:tabs>
        <w:spacing w:line="276" w:lineRule="auto"/>
        <w:rPr>
          <w:sz w:val="24"/>
          <w:szCs w:val="24"/>
        </w:rPr>
      </w:pPr>
    </w:p>
    <w:p w14:paraId="086E6DF3" w14:textId="7CCC41EC" w:rsidR="003337A2" w:rsidRDefault="00940AEE" w:rsidP="00A4400E">
      <w:pPr>
        <w:tabs>
          <w:tab w:val="left" w:pos="1560"/>
        </w:tabs>
        <w:spacing w:line="276" w:lineRule="auto"/>
        <w:rPr>
          <w:sz w:val="24"/>
        </w:rPr>
      </w:pPr>
      <w:r>
        <w:rPr>
          <w:sz w:val="24"/>
          <w:szCs w:val="24"/>
        </w:rPr>
        <w:lastRenderedPageBreak/>
        <w:tab/>
      </w:r>
    </w:p>
    <w:sectPr w:rsidR="003337A2" w:rsidSect="00217678">
      <w:pgSz w:w="11910" w:h="16840"/>
      <w:pgMar w:top="568" w:right="711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0DC"/>
    <w:multiLevelType w:val="multilevel"/>
    <w:tmpl w:val="339E98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2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3">
    <w:nsid w:val="1F635083"/>
    <w:multiLevelType w:val="multilevel"/>
    <w:tmpl w:val="C00C4658"/>
    <w:lvl w:ilvl="0">
      <w:start w:val="1"/>
      <w:numFmt w:val="decimal"/>
      <w:lvlText w:val="%1."/>
      <w:lvlJc w:val="left"/>
      <w:pPr>
        <w:ind w:left="4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4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5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2C795F15"/>
    <w:multiLevelType w:val="multilevel"/>
    <w:tmpl w:val="61A4439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8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9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11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2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3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4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5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6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14"/>
  </w:num>
  <w:num w:numId="9">
    <w:abstractNumId w:val="17"/>
  </w:num>
  <w:num w:numId="10">
    <w:abstractNumId w:val="12"/>
  </w:num>
  <w:num w:numId="11">
    <w:abstractNumId w:val="13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013ADF"/>
    <w:rsid w:val="00023769"/>
    <w:rsid w:val="00033F93"/>
    <w:rsid w:val="000D40A6"/>
    <w:rsid w:val="000F266E"/>
    <w:rsid w:val="00117541"/>
    <w:rsid w:val="001637E3"/>
    <w:rsid w:val="001C180A"/>
    <w:rsid w:val="00213943"/>
    <w:rsid w:val="00217678"/>
    <w:rsid w:val="002D41DA"/>
    <w:rsid w:val="00312F97"/>
    <w:rsid w:val="00327572"/>
    <w:rsid w:val="003337A2"/>
    <w:rsid w:val="003766FF"/>
    <w:rsid w:val="003B2B32"/>
    <w:rsid w:val="003D2E51"/>
    <w:rsid w:val="0043534B"/>
    <w:rsid w:val="00447FE6"/>
    <w:rsid w:val="00477DAD"/>
    <w:rsid w:val="004B549B"/>
    <w:rsid w:val="004C2985"/>
    <w:rsid w:val="00514C20"/>
    <w:rsid w:val="005871CC"/>
    <w:rsid w:val="005C1D7E"/>
    <w:rsid w:val="005D7C61"/>
    <w:rsid w:val="00654CD0"/>
    <w:rsid w:val="006855A6"/>
    <w:rsid w:val="00711D19"/>
    <w:rsid w:val="00760328"/>
    <w:rsid w:val="0076621E"/>
    <w:rsid w:val="007C1135"/>
    <w:rsid w:val="007C2992"/>
    <w:rsid w:val="007D29B7"/>
    <w:rsid w:val="00856554"/>
    <w:rsid w:val="008B5F87"/>
    <w:rsid w:val="008D00DC"/>
    <w:rsid w:val="008F2C30"/>
    <w:rsid w:val="00940AEE"/>
    <w:rsid w:val="009519F3"/>
    <w:rsid w:val="009A2E10"/>
    <w:rsid w:val="009D4499"/>
    <w:rsid w:val="00A4400E"/>
    <w:rsid w:val="00AB1C25"/>
    <w:rsid w:val="00B21FAB"/>
    <w:rsid w:val="00C12160"/>
    <w:rsid w:val="00C26D1B"/>
    <w:rsid w:val="00C34975"/>
    <w:rsid w:val="00C75CCE"/>
    <w:rsid w:val="00C92200"/>
    <w:rsid w:val="00CD5D6F"/>
    <w:rsid w:val="00CE244E"/>
    <w:rsid w:val="00CE539D"/>
    <w:rsid w:val="00D12ED7"/>
    <w:rsid w:val="00D62E57"/>
    <w:rsid w:val="00DC37C7"/>
    <w:rsid w:val="00DD12D8"/>
    <w:rsid w:val="00E453F6"/>
    <w:rsid w:val="00E6072E"/>
    <w:rsid w:val="00E61CDC"/>
    <w:rsid w:val="00E85CB9"/>
    <w:rsid w:val="00EB1C95"/>
    <w:rsid w:val="00ED2921"/>
    <w:rsid w:val="00EE6DAA"/>
    <w:rsid w:val="00EF76C4"/>
    <w:rsid w:val="00F130A6"/>
    <w:rsid w:val="00F4774F"/>
    <w:rsid w:val="00F52EAD"/>
    <w:rsid w:val="00FB5960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table" w:styleId="a9">
    <w:name w:val="Table Grid"/>
    <w:basedOn w:val="a1"/>
    <w:uiPriority w:val="59"/>
    <w:rsid w:val="00711D1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76C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table" w:styleId="a9">
    <w:name w:val="Table Grid"/>
    <w:basedOn w:val="a1"/>
    <w:uiPriority w:val="59"/>
    <w:rsid w:val="00711D1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76C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9DFC-9351-450B-BEB4-8A62C6E1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ASMIN</cp:lastModifiedBy>
  <cp:revision>33</cp:revision>
  <dcterms:created xsi:type="dcterms:W3CDTF">2023-06-26T11:58:00Z</dcterms:created>
  <dcterms:modified xsi:type="dcterms:W3CDTF">2023-09-08T08:55:00Z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